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The Greenwood Yew: Application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trike w:val="1"/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Your personal information is very important to us, and we are committed to keeping this information confidential and your privacy protected.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complete all sections in FULL and return to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thegreenwoodyew@gmail.com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60"/>
        <w:gridCol w:w="2820"/>
        <w:gridCol w:w="2040"/>
        <w:gridCol w:w="2640"/>
        <w:tblGridChange w:id="0">
          <w:tblGrid>
            <w:gridCol w:w="1860"/>
            <w:gridCol w:w="2820"/>
            <w:gridCol w:w="2040"/>
            <w:gridCol w:w="264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4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CHILD DETAILS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Surname: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First names: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Preferred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 of birth: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Gender: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Address: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First language: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Nationality: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Who does child reside with?: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15"/>
        <w:gridCol w:w="1965"/>
        <w:gridCol w:w="2340"/>
        <w:gridCol w:w="2340"/>
        <w:tblGridChange w:id="0">
          <w:tblGrid>
            <w:gridCol w:w="2715"/>
            <w:gridCol w:w="1965"/>
            <w:gridCol w:w="2340"/>
            <w:gridCol w:w="234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4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 DETAILS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Relationship with child: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Title: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Surname: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First names: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Home telephone: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Mobile telephone: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Work telephone: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Email address: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.9765625" w:hRule="atLeast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Relationship with child: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Title: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Surname: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First names: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Home telephone: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Mobile telephone: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Work telephone: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Email address: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15"/>
        <w:gridCol w:w="2145"/>
        <w:tblGridChange w:id="0">
          <w:tblGrid>
            <w:gridCol w:w="7215"/>
            <w:gridCol w:w="214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SIBLING DETAILS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Full name(s):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 of birth(s):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"/>
        <w:gridCol w:w="3210"/>
        <w:gridCol w:w="2340"/>
        <w:gridCol w:w="2340"/>
        <w:tblGridChange w:id="0">
          <w:tblGrid>
            <w:gridCol w:w="1470"/>
            <w:gridCol w:w="3210"/>
            <w:gridCol w:w="2340"/>
            <w:gridCol w:w="234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4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EMERGENCY CONTACTS - NOT PARENT/GUARDIAN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Relationship: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Telephone: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Mobile: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.9765625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Relationship: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Telephone: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Mobile: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20"/>
        <w:gridCol w:w="7140"/>
        <w:tblGridChange w:id="0">
          <w:tblGrid>
            <w:gridCol w:w="2220"/>
            <w:gridCol w:w="714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PEOPLE AUTHORISED TO COLLECT YOUR CHILD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Telephone/mobile: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Telephone/mobile: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Telephone/mobile: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Telephone/mobile: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35"/>
        <w:gridCol w:w="5625"/>
        <w:tblGridChange w:id="0">
          <w:tblGrid>
            <w:gridCol w:w="3735"/>
            <w:gridCol w:w="562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EDUCATIONAL INFORMATION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Please advise if your child has any educational/support/development needs: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Have you registered your child with your Local Authority as participating in elective home education?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Are they on a SEND register?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 they have an EHC Plan?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 they have an allocated social worker/educational support practitioner?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If yes to the last question, please provide the following information.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Contact number &amp; email: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Local Authority: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05"/>
        <w:gridCol w:w="6555"/>
        <w:tblGridChange w:id="0">
          <w:tblGrid>
            <w:gridCol w:w="2805"/>
            <w:gridCol w:w="655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MEDICAL INFORMATION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Child’s registered GP: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GP Practice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GP Practice Address: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Details of any health conditions: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Details of any medications: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 they have any medication that they self administer? (e.g. inhaler or auto-injector)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Will they be attending with these medications?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Surgical history or reason for hospital admission: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Any previous infectious diseases: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Immunisation history: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Any allergies/food intolerances: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Any dietary requirements: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Any other special requirements or supporting information: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5"/>
        <w:gridCol w:w="300"/>
        <w:gridCol w:w="1770"/>
        <w:gridCol w:w="1320"/>
        <w:gridCol w:w="1230"/>
        <w:gridCol w:w="900"/>
        <w:gridCol w:w="2805"/>
        <w:tblGridChange w:id="0">
          <w:tblGrid>
            <w:gridCol w:w="1035"/>
            <w:gridCol w:w="300"/>
            <w:gridCol w:w="1770"/>
            <w:gridCol w:w="1320"/>
            <w:gridCol w:w="1230"/>
            <w:gridCol w:w="900"/>
            <w:gridCol w:w="280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7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DECLARATION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Signed/initials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36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confirm that I have read and understood The Greenwood Yew’s parent/guardian information form and code of conduct.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36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confirm that I have read and consent to The Greenwood Yew’s Privacy Notice.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36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give permission for the staff to provide first aid to my child as required.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3.10546875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360" w:lineRule="auto"/>
              <w:ind w:left="8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 have read and accept the following terms and conditions </w:t>
            </w:r>
          </w:p>
          <w:p w:rsidR="00000000" w:rsidDel="00000000" w:rsidP="00000000" w:rsidRDefault="00000000" w:rsidRPr="00000000" w14:paraId="00000116">
            <w:pPr>
              <w:widowControl w:val="0"/>
              <w:numPr>
                <w:ilvl w:val="0"/>
                <w:numId w:val="1"/>
              </w:numPr>
              <w:spacing w:line="360" w:lineRule="auto"/>
              <w:ind w:left="14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One month’s fees are payable before the start of the provision</w:t>
            </w:r>
          </w:p>
          <w:p w:rsidR="00000000" w:rsidDel="00000000" w:rsidP="00000000" w:rsidRDefault="00000000" w:rsidRPr="00000000" w14:paraId="00000117">
            <w:pPr>
              <w:widowControl w:val="0"/>
              <w:spacing w:line="360" w:lineRule="auto"/>
              <w:ind w:left="108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-     Fees will then be paid in advance of each   </w:t>
            </w:r>
          </w:p>
          <w:p w:rsidR="00000000" w:rsidDel="00000000" w:rsidP="00000000" w:rsidRDefault="00000000" w:rsidRPr="00000000" w14:paraId="00000118">
            <w:pPr>
              <w:widowControl w:val="0"/>
              <w:spacing w:line="360" w:lineRule="auto"/>
              <w:ind w:left="108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ongoing month</w:t>
            </w:r>
          </w:p>
          <w:p w:rsidR="00000000" w:rsidDel="00000000" w:rsidP="00000000" w:rsidRDefault="00000000" w:rsidRPr="00000000" w14:paraId="00000119">
            <w:pPr>
              <w:widowControl w:val="0"/>
              <w:numPr>
                <w:ilvl w:val="0"/>
                <w:numId w:val="2"/>
              </w:numPr>
              <w:spacing w:line="360" w:lineRule="auto"/>
              <w:ind w:left="14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If the provision is cancelled, a refund of the outstanding amount covering the days not provided will be returned.  </w:t>
            </w:r>
          </w:p>
          <w:p w:rsidR="00000000" w:rsidDel="00000000" w:rsidP="00000000" w:rsidRDefault="00000000" w:rsidRPr="00000000" w14:paraId="0000011A">
            <w:pPr>
              <w:widowControl w:val="0"/>
              <w:numPr>
                <w:ilvl w:val="0"/>
                <w:numId w:val="2"/>
              </w:numPr>
              <w:spacing w:line="360" w:lineRule="auto"/>
              <w:ind w:left="14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If your child leaves part-way through, no refund will be given of fees already paid.</w:t>
            </w:r>
          </w:p>
          <w:p w:rsidR="00000000" w:rsidDel="00000000" w:rsidP="00000000" w:rsidRDefault="00000000" w:rsidRPr="00000000" w14:paraId="0000011B">
            <w:pPr>
              <w:widowControl w:val="0"/>
              <w:numPr>
                <w:ilvl w:val="0"/>
                <w:numId w:val="2"/>
              </w:numPr>
              <w:spacing w:line="360" w:lineRule="auto"/>
              <w:ind w:left="14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Late collection fee is £5 per 15 minutes after 3.45pm.</w:t>
            </w:r>
          </w:p>
          <w:p w:rsidR="00000000" w:rsidDel="00000000" w:rsidP="00000000" w:rsidRDefault="00000000" w:rsidRPr="00000000" w14:paraId="0000011C">
            <w:pPr>
              <w:widowControl w:val="0"/>
              <w:numPr>
                <w:ilvl w:val="0"/>
                <w:numId w:val="2"/>
              </w:numPr>
              <w:spacing w:line="360" w:lineRule="auto"/>
              <w:ind w:left="14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After the pilot, if you plan to remove your child from provision, two months’ advance notice is required and you agree to pay the full fees for these two months.</w:t>
            </w:r>
          </w:p>
          <w:p w:rsidR="00000000" w:rsidDel="00000000" w:rsidP="00000000" w:rsidRDefault="00000000" w:rsidRPr="00000000" w14:paraId="0000011D">
            <w:pPr>
              <w:widowControl w:val="0"/>
              <w:spacing w:after="240" w:before="240"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understand that if there are any changes to The Greenwood Yew’s terms and conditions or updates to their policies, I will be notified via email before the website is up and running. </w:t>
            </w:r>
          </w:p>
          <w:p w:rsidR="00000000" w:rsidDel="00000000" w:rsidP="00000000" w:rsidRDefault="00000000" w:rsidRPr="00000000" w14:paraId="0000011E">
            <w:pPr>
              <w:widowControl w:val="0"/>
              <w:spacing w:after="240" w:before="240"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Once the website is available, I agree to take full responsibility for familiarising myself with any updates and letting The Greenwood Yew Ltd. know if I wish to change my consent to this disclaimer.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1.38671875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after="240" w:before="240"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information supplied with this application form is true to the best of my knowledge and I will provide an immediate update if there are any changes.</w:t>
            </w:r>
          </w:p>
          <w:p w:rsidR="00000000" w:rsidDel="00000000" w:rsidP="00000000" w:rsidRDefault="00000000" w:rsidRPr="00000000" w14:paraId="00000126">
            <w:pPr>
              <w:widowControl w:val="0"/>
              <w:spacing w:after="240" w:before="240"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after="240" w:before="240" w:line="240" w:lineRule="auto"/>
              <w:ind w:left="1080" w:right="-45" w:hanging="108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after="240" w:before="240" w:line="240" w:lineRule="auto"/>
              <w:ind w:left="108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Signature: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after="240" w:before="240" w:line="240" w:lineRule="auto"/>
              <w:ind w:left="1080" w:right="-45" w:hanging="108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DOB: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after="240" w:before="240" w:line="240" w:lineRule="auto"/>
              <w:ind w:left="108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hegreenwoodyew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tl7TMU9+kcz4QsJShmNW0VWcEQ==">CgMxLjA4AHIhMUx6WDl5WXBEcURzdG13Ym4yaXAxQmJIZVUxZ3RGOG02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